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D8" w:rsidRDefault="005437D8" w:rsidP="005437D8">
      <w:pPr>
        <w:pStyle w:val="a3"/>
      </w:pPr>
      <w:r>
        <w:rPr>
          <w:b/>
          <w:bCs/>
        </w:rPr>
        <w:t>НПА</w:t>
      </w:r>
      <w:r>
        <w:t xml:space="preserve"> </w:t>
      </w:r>
    </w:p>
    <w:p w:rsidR="005437D8" w:rsidRDefault="005437D8" w:rsidP="005437D8">
      <w:pPr>
        <w:pStyle w:val="a3"/>
      </w:pPr>
      <w:r>
        <w:t xml:space="preserve">Постановление Губернатора Белгородской области от 03.10.2022 N 171 "О предоставлении региональной единовременной денежной выплаты" </w:t>
      </w:r>
    </w:p>
    <w:p w:rsidR="005437D8" w:rsidRDefault="005437D8" w:rsidP="005437D8">
      <w:pPr>
        <w:pStyle w:val="a3"/>
        <w:jc w:val="center"/>
      </w:pPr>
      <w:r>
        <w:t xml:space="preserve">      </w:t>
      </w:r>
    </w:p>
    <w:p w:rsidR="005437D8" w:rsidRDefault="005437D8" w:rsidP="005437D8">
      <w:pPr>
        <w:pStyle w:val="a3"/>
      </w:pPr>
      <w:r>
        <w:rPr>
          <w:b/>
          <w:bCs/>
        </w:rPr>
        <w:t>Кто имеет право</w:t>
      </w:r>
      <w:r>
        <w:t xml:space="preserve"> </w:t>
      </w:r>
    </w:p>
    <w:p w:rsidR="005437D8" w:rsidRDefault="005437D8" w:rsidP="005437D8">
      <w:pPr>
        <w:pStyle w:val="a3"/>
      </w:pPr>
      <w:r>
        <w:t xml:space="preserve">Граждане Российской Федерации, участники специальной военной операции, проживающие на территории Белгородской области, заключившие первый контракт о прохождении военной службы в Вооруженных Силах Российской Федерации, либо последующий контракт о прохождении военной службы в Вооруженных Силах Российской Федерации после исключения из списков личного состава воинской части, снятия со всех видов обеспечения, либо контракт о добровольном содействии в выполнении задач, возложенных на Вооруженные Силы Российской Федерации, либо заключившие контракт с организацией, содействующей выполнению задач, возложенных на Вооруженные Силы Российской Федерации, проходящие военную службу по призыву, и мобилизованные граждане, заключившие контракт о прохождении военной службы, сведения о которых представляются в 2024 году военным комиссариатом Белгородской области, в период с 1 августа по 31 декабря 2024 года сроком на один год и более. </w:t>
      </w:r>
    </w:p>
    <w:p w:rsidR="005437D8" w:rsidRDefault="005437D8" w:rsidP="005437D8">
      <w:pPr>
        <w:pStyle w:val="a3"/>
      </w:pPr>
      <w:r>
        <w:t xml:space="preserve">  </w:t>
      </w:r>
    </w:p>
    <w:p w:rsidR="005437D8" w:rsidRDefault="005437D8" w:rsidP="005437D8">
      <w:pPr>
        <w:pStyle w:val="a3"/>
      </w:pPr>
      <w:r>
        <w:rPr>
          <w:b/>
          <w:bCs/>
        </w:rPr>
        <w:t>Размер выплаты</w:t>
      </w:r>
      <w:r>
        <w:t xml:space="preserve"> </w:t>
      </w:r>
    </w:p>
    <w:p w:rsidR="005437D8" w:rsidRDefault="005437D8" w:rsidP="005437D8">
      <w:pPr>
        <w:pStyle w:val="a3"/>
      </w:pPr>
      <w:r>
        <w:t xml:space="preserve">400000 (четыреста тысяч) рублей при заключении контракта с 1 августа 2024 года. </w:t>
      </w:r>
    </w:p>
    <w:p w:rsidR="005437D8" w:rsidRDefault="005437D8" w:rsidP="005437D8">
      <w:pPr>
        <w:pStyle w:val="a3"/>
      </w:pPr>
      <w:r>
        <w:t xml:space="preserve">  </w:t>
      </w:r>
    </w:p>
    <w:p w:rsidR="005437D8" w:rsidRDefault="005437D8" w:rsidP="005437D8">
      <w:pPr>
        <w:pStyle w:val="a3"/>
      </w:pPr>
      <w:r>
        <w:rPr>
          <w:b/>
          <w:bCs/>
        </w:rPr>
        <w:t>Период</w:t>
      </w:r>
      <w:r>
        <w:t xml:space="preserve"> </w:t>
      </w:r>
    </w:p>
    <w:p w:rsidR="005437D8" w:rsidRDefault="005437D8" w:rsidP="005437D8">
      <w:pPr>
        <w:pStyle w:val="a3"/>
      </w:pPr>
      <w:r>
        <w:t xml:space="preserve">Единовременно и однократно при заключении первого контракта о прохождении военной службы в Вооруженных Силах Российской Федерации не ранее 24 февраля 2022 года, а также призванным на военную службу по мобилизации в Вооруженные Силы Российской Федерации не ранее 24 февраля 2022 года. </w:t>
      </w:r>
    </w:p>
    <w:p w:rsidR="005437D8" w:rsidRDefault="005437D8" w:rsidP="005437D8">
      <w:pPr>
        <w:pStyle w:val="a3"/>
      </w:pPr>
      <w:r>
        <w:rPr>
          <w:b/>
          <w:bCs/>
        </w:rPr>
        <w:t>Предоставляемые документы</w:t>
      </w:r>
      <w:r>
        <w:t xml:space="preserve"> </w:t>
      </w:r>
    </w:p>
    <w:p w:rsidR="005437D8" w:rsidRDefault="005437D8" w:rsidP="005437D8">
      <w:pPr>
        <w:pStyle w:val="a3"/>
      </w:pPr>
      <w:r>
        <w:t xml:space="preserve">- заявление установленного образца; </w:t>
      </w:r>
    </w:p>
    <w:p w:rsidR="005437D8" w:rsidRDefault="005437D8" w:rsidP="005437D8">
      <w:pPr>
        <w:pStyle w:val="a3"/>
      </w:pPr>
      <w:r>
        <w:t xml:space="preserve">- документ, удостоверяющий личность гражданина, принимающего (принимавшего) участие в специальной военной операции; </w:t>
      </w:r>
    </w:p>
    <w:p w:rsidR="005437D8" w:rsidRDefault="005437D8" w:rsidP="005437D8">
      <w:pPr>
        <w:pStyle w:val="a3"/>
      </w:pPr>
      <w:r>
        <w:t xml:space="preserve">- документ, удостоверяющий личность заявителя, в случае если за назначением выплаты обращается родственник гражданина, принимающего (принимавшего) участие в специальной военной операции; </w:t>
      </w:r>
    </w:p>
    <w:p w:rsidR="005437D8" w:rsidRDefault="005437D8" w:rsidP="005437D8">
      <w:pPr>
        <w:pStyle w:val="a3"/>
      </w:pPr>
      <w:r>
        <w:t xml:space="preserve">- номер лицевого счета заявителя, открытый в кредитной организации; </w:t>
      </w:r>
    </w:p>
    <w:p w:rsidR="005437D8" w:rsidRDefault="005437D8" w:rsidP="005437D8">
      <w:pPr>
        <w:pStyle w:val="a3"/>
      </w:pPr>
      <w:r>
        <w:lastRenderedPageBreak/>
        <w:t xml:space="preserve">- документы, подтверждающие родство с гражданином, принимающим (принимавшим) участие в специальной военной операции (свидетельство о заключении брака, свидетельство о перемене имени, свидетельство о рождении и т.д.); </w:t>
      </w:r>
    </w:p>
    <w:p w:rsidR="005437D8" w:rsidRDefault="005437D8" w:rsidP="005437D8">
      <w:pPr>
        <w:pStyle w:val="a3"/>
      </w:pPr>
      <w:r>
        <w:t xml:space="preserve">- документы, подтверждающие участие в специальной военной операции, в том числе справку военного комиссариата, выписку из приказа командира воинской части, копию контракта, выписку из послужного списка, документы, подтверждающие получение ранения, контузии, увечья в ходе участия в специальной военной операции; </w:t>
      </w:r>
    </w:p>
    <w:p w:rsidR="005437D8" w:rsidRDefault="005437D8" w:rsidP="005437D8">
      <w:pPr>
        <w:pStyle w:val="a3"/>
      </w:pPr>
      <w:r>
        <w:t xml:space="preserve">- копию контракта (при его наличии) либо иного документа, подтверждающего наличие правоотношений с содействующей организацией, документы, подтверждающие факт выполнения ими задач в ходе специальной военной операции в составе содействующей организации (при наличии), в том числе документы, подтверждающие получение в связи с этим ранения, контузии, увечья или заболевания, реализованный наградной материал (копию орденской книжки (удостоверения к государственной (ведомственной) награде), а также документы (сведения), в которых указаны основания награждения) либо копии указанных документов, заверенные в соответствии с законодательством Российской Федерации. </w:t>
      </w:r>
    </w:p>
    <w:p w:rsidR="005437D8" w:rsidRDefault="005437D8" w:rsidP="005437D8">
      <w:pPr>
        <w:pStyle w:val="a3"/>
      </w:pPr>
      <w:r>
        <w:t xml:space="preserve">  </w:t>
      </w:r>
    </w:p>
    <w:p w:rsidR="005437D8" w:rsidRDefault="005437D8" w:rsidP="005437D8">
      <w:pPr>
        <w:pStyle w:val="a3"/>
      </w:pPr>
      <w:r>
        <w:rPr>
          <w:b/>
          <w:bCs/>
        </w:rPr>
        <w:t>Куда обращаться</w:t>
      </w:r>
      <w:r>
        <w:t xml:space="preserve"> </w:t>
      </w:r>
    </w:p>
    <w:p w:rsidR="005437D8" w:rsidRDefault="005437D8" w:rsidP="005437D8">
      <w:pPr>
        <w:pStyle w:val="a3"/>
      </w:pPr>
      <w:r>
        <w:t xml:space="preserve">Управление социальной защиты населения администрации Алексеевского муниципального округа – г. Алексеевска, пл. Победы, д. 75, кабинет № 7     (т. 8(47-234)3-04-40). </w:t>
      </w:r>
    </w:p>
    <w:p w:rsidR="0069212D" w:rsidRDefault="0069212D">
      <w:bookmarkStart w:id="0" w:name="_GoBack"/>
      <w:bookmarkEnd w:id="0"/>
    </w:p>
    <w:sectPr w:rsidR="0069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D8"/>
    <w:rsid w:val="005437D8"/>
    <w:rsid w:val="006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185A6-DDFC-4D0E-B715-5186671E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2024-11-14T10:14:00Z</dcterms:created>
  <dcterms:modified xsi:type="dcterms:W3CDTF">2024-11-14T10:14:00Z</dcterms:modified>
</cp:coreProperties>
</file>